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6D6A" w14:textId="050B2D72" w:rsidR="00390AFB" w:rsidRPr="000C6E2C" w:rsidRDefault="00AF13AC" w:rsidP="00302F95">
      <w:pPr>
        <w:pStyle w:val="Tableheading"/>
        <w:jc w:val="center"/>
        <w:rPr>
          <w:b/>
          <w:bCs/>
        </w:rPr>
      </w:pPr>
      <w:r>
        <w:rPr>
          <w:b/>
          <w:bCs/>
        </w:rPr>
        <w:t>ATTACHMENT 1</w:t>
      </w:r>
      <w:r w:rsidR="005C0BCA" w:rsidRPr="005C0BCA">
        <w:rPr>
          <w:b/>
          <w:bCs/>
        </w:rPr>
        <w:t xml:space="preserve"> </w:t>
      </w:r>
      <w:r w:rsidR="00302F95">
        <w:rPr>
          <w:b/>
          <w:bCs/>
        </w:rPr>
        <w:t xml:space="preserve">- </w:t>
      </w:r>
      <w:r w:rsidR="005C0BCA" w:rsidRPr="000C6E2C">
        <w:rPr>
          <w:b/>
          <w:bCs/>
        </w:rPr>
        <w:t>Technical Proposal Application Form</w:t>
      </w:r>
    </w:p>
    <w:tbl>
      <w:tblPr>
        <w:tblStyle w:val="TableGrid1"/>
        <w:tblW w:w="5000" w:type="pct"/>
        <w:tblLook w:val="04A0" w:firstRow="1" w:lastRow="0" w:firstColumn="1" w:lastColumn="0" w:noHBand="0" w:noVBand="1"/>
      </w:tblPr>
      <w:tblGrid>
        <w:gridCol w:w="9628"/>
      </w:tblGrid>
      <w:tr w:rsidR="00957224" w:rsidRPr="00885902" w14:paraId="43E620EC" w14:textId="77777777" w:rsidTr="00F6649F">
        <w:tc>
          <w:tcPr>
            <w:tcW w:w="5000" w:type="pct"/>
            <w:shd w:val="clear" w:color="auto" w:fill="D9D9D9" w:themeFill="background1" w:themeFillShade="D9"/>
          </w:tcPr>
          <w:p w14:paraId="34A89EF0" w14:textId="7F63F887" w:rsidR="00957224" w:rsidRPr="00885902" w:rsidRDefault="00957224" w:rsidP="00F6649F">
            <w:pPr>
              <w:contextualSpacing/>
              <w:jc w:val="both"/>
              <w:rPr>
                <w:rFonts w:asciiTheme="minorHAnsi" w:hAnsiTheme="minorHAnsi" w:cstheme="minorHAnsi"/>
                <w:b/>
                <w:szCs w:val="20"/>
              </w:rPr>
            </w:pPr>
            <w:r w:rsidRPr="00957224">
              <w:rPr>
                <w:rFonts w:asciiTheme="minorHAnsi" w:hAnsiTheme="minorHAnsi" w:cstheme="minorHAnsi"/>
                <w:b/>
                <w:szCs w:val="20"/>
              </w:rPr>
              <w:t>Technical Competence</w:t>
            </w:r>
          </w:p>
        </w:tc>
      </w:tr>
      <w:tr w:rsidR="00957224" w:rsidRPr="00885902" w14:paraId="3A4AE6A0" w14:textId="77777777" w:rsidTr="00F6649F">
        <w:tc>
          <w:tcPr>
            <w:tcW w:w="5000" w:type="pct"/>
          </w:tcPr>
          <w:p w14:paraId="346902C0" w14:textId="77777777" w:rsidR="00AD7A87" w:rsidRDefault="00957224" w:rsidP="00957224">
            <w:pPr>
              <w:rPr>
                <w:rFonts w:asciiTheme="minorHAnsi" w:hAnsiTheme="minorHAnsi" w:cstheme="minorHAnsi"/>
                <w:szCs w:val="20"/>
              </w:rPr>
            </w:pPr>
            <w:r w:rsidRPr="00957224">
              <w:rPr>
                <w:rFonts w:asciiTheme="minorHAnsi" w:hAnsiTheme="minorHAnsi" w:cstheme="minorHAnsi"/>
                <w:szCs w:val="20"/>
              </w:rPr>
              <w:t>Offerors should detail</w:t>
            </w:r>
            <w:r w:rsidR="00AE305C">
              <w:rPr>
                <w:rFonts w:asciiTheme="minorHAnsi" w:hAnsiTheme="minorHAnsi" w:cstheme="minorHAnsi"/>
                <w:szCs w:val="20"/>
              </w:rPr>
              <w:t xml:space="preserve"> a brief company profile,</w:t>
            </w:r>
            <w:r w:rsidRPr="00957224">
              <w:rPr>
                <w:rFonts w:asciiTheme="minorHAnsi" w:hAnsiTheme="minorHAnsi" w:cstheme="minorHAnsi"/>
                <w:szCs w:val="20"/>
              </w:rPr>
              <w:t xml:space="preserve"> their organization’s relevant technical experience and expertise in offering the prescribed services. This section should include clients and projects from the past three years showcasing relevant experience and successful project delivery. </w:t>
            </w:r>
            <w:r w:rsidR="00AE305C" w:rsidRPr="00AE305C">
              <w:rPr>
                <w:rFonts w:asciiTheme="minorHAnsi" w:hAnsiTheme="minorHAnsi" w:cstheme="minorHAnsi"/>
                <w:szCs w:val="20"/>
              </w:rPr>
              <w:t>(3 pages maximum)</w:t>
            </w:r>
            <w:r w:rsidR="00812D41">
              <w:rPr>
                <w:rFonts w:asciiTheme="minorHAnsi" w:hAnsiTheme="minorHAnsi" w:cstheme="minorHAnsi"/>
                <w:szCs w:val="20"/>
              </w:rPr>
              <w:t xml:space="preserve"> </w:t>
            </w:r>
          </w:p>
          <w:p w14:paraId="50F6F0F8" w14:textId="77777777" w:rsidR="00AD7A87" w:rsidRDefault="00AD7A87" w:rsidP="00957224">
            <w:pPr>
              <w:rPr>
                <w:rFonts w:asciiTheme="minorHAnsi" w:hAnsiTheme="minorHAnsi" w:cstheme="minorHAnsi"/>
                <w:szCs w:val="20"/>
              </w:rPr>
            </w:pPr>
          </w:p>
          <w:p w14:paraId="6E89DF5D" w14:textId="1F425997" w:rsidR="00957224" w:rsidRPr="00AD7A87" w:rsidRDefault="00812D41" w:rsidP="00957224">
            <w:pPr>
              <w:rPr>
                <w:rFonts w:asciiTheme="minorHAnsi" w:hAnsiTheme="minorHAnsi" w:cstheme="minorHAnsi"/>
                <w:i/>
                <w:iCs/>
                <w:szCs w:val="20"/>
              </w:rPr>
            </w:pPr>
            <w:r w:rsidRPr="00AD7A87">
              <w:rPr>
                <w:rFonts w:asciiTheme="minorHAnsi" w:hAnsiTheme="minorHAnsi" w:cstheme="minorHAnsi"/>
                <w:i/>
                <w:iCs/>
                <w:szCs w:val="20"/>
              </w:rPr>
              <w:t>Please include the Certificate of Incorporation, Certificate to commence business/Articles of Association OR Business Registration certificate</w:t>
            </w:r>
            <w:r w:rsidR="00AD7A87" w:rsidRPr="00AD7A87">
              <w:rPr>
                <w:rFonts w:asciiTheme="minorHAnsi" w:hAnsiTheme="minorHAnsi" w:cstheme="minorHAnsi"/>
                <w:i/>
                <w:iCs/>
                <w:szCs w:val="20"/>
              </w:rPr>
              <w:t xml:space="preserve"> separately.</w:t>
            </w:r>
          </w:p>
        </w:tc>
      </w:tr>
      <w:tr w:rsidR="00957224" w:rsidRPr="00885902" w14:paraId="5BA13B28" w14:textId="77777777" w:rsidTr="00F6649F">
        <w:trPr>
          <w:trHeight w:val="962"/>
        </w:trPr>
        <w:tc>
          <w:tcPr>
            <w:tcW w:w="5000" w:type="pct"/>
          </w:tcPr>
          <w:p w14:paraId="667E5B12" w14:textId="77777777" w:rsidR="00957224" w:rsidRPr="00885902" w:rsidRDefault="00957224" w:rsidP="00F6649F">
            <w:pPr>
              <w:jc w:val="both"/>
              <w:rPr>
                <w:rFonts w:asciiTheme="minorHAnsi" w:hAnsiTheme="minorHAnsi" w:cstheme="minorHAnsi"/>
                <w:szCs w:val="20"/>
              </w:rPr>
            </w:pPr>
          </w:p>
          <w:p w14:paraId="18789E4E" w14:textId="77777777" w:rsidR="00957224" w:rsidRPr="00885902" w:rsidRDefault="00957224" w:rsidP="00F6649F">
            <w:pPr>
              <w:jc w:val="both"/>
              <w:rPr>
                <w:rFonts w:asciiTheme="minorHAnsi" w:hAnsiTheme="minorHAnsi" w:cstheme="minorHAnsi"/>
                <w:szCs w:val="20"/>
              </w:rPr>
            </w:pPr>
          </w:p>
          <w:p w14:paraId="665DC4DD" w14:textId="77777777" w:rsidR="00957224" w:rsidRPr="00885902" w:rsidRDefault="00957224" w:rsidP="00F6649F">
            <w:pPr>
              <w:jc w:val="both"/>
              <w:rPr>
                <w:rFonts w:asciiTheme="minorHAnsi" w:hAnsiTheme="minorHAnsi" w:cstheme="minorHAnsi"/>
                <w:szCs w:val="20"/>
              </w:rPr>
            </w:pPr>
          </w:p>
          <w:p w14:paraId="36564AC5" w14:textId="77777777" w:rsidR="00957224" w:rsidRPr="00885902" w:rsidRDefault="00957224" w:rsidP="00F6649F">
            <w:pPr>
              <w:jc w:val="both"/>
              <w:rPr>
                <w:rFonts w:asciiTheme="minorHAnsi" w:hAnsiTheme="minorHAnsi" w:cstheme="minorHAnsi"/>
                <w:szCs w:val="20"/>
              </w:rPr>
            </w:pPr>
          </w:p>
          <w:p w14:paraId="277F4468" w14:textId="77777777" w:rsidR="00957224" w:rsidRPr="00885902" w:rsidRDefault="00957224" w:rsidP="00F6649F">
            <w:pPr>
              <w:jc w:val="both"/>
              <w:rPr>
                <w:rFonts w:asciiTheme="minorHAnsi" w:hAnsiTheme="minorHAnsi" w:cstheme="minorHAnsi"/>
                <w:szCs w:val="20"/>
              </w:rPr>
            </w:pPr>
          </w:p>
          <w:p w14:paraId="586FFF47" w14:textId="77777777" w:rsidR="00957224" w:rsidRPr="00885902" w:rsidRDefault="00957224" w:rsidP="00F6649F">
            <w:pPr>
              <w:jc w:val="both"/>
              <w:rPr>
                <w:rFonts w:asciiTheme="minorHAnsi" w:hAnsiTheme="minorHAnsi" w:cstheme="minorHAnsi"/>
                <w:szCs w:val="20"/>
              </w:rPr>
            </w:pPr>
          </w:p>
        </w:tc>
      </w:tr>
      <w:tr w:rsidR="00AE305C" w:rsidRPr="00885902" w14:paraId="3CAB335D" w14:textId="77777777" w:rsidTr="00AE305C">
        <w:tc>
          <w:tcPr>
            <w:tcW w:w="5000" w:type="pct"/>
            <w:shd w:val="clear" w:color="auto" w:fill="D9D9D9" w:themeFill="background1" w:themeFillShade="D9"/>
          </w:tcPr>
          <w:p w14:paraId="53674ABE" w14:textId="590F67A0" w:rsidR="00AE305C" w:rsidRPr="00AE305C" w:rsidRDefault="00AE305C" w:rsidP="00AE305C">
            <w:pPr>
              <w:contextualSpacing/>
              <w:jc w:val="both"/>
              <w:rPr>
                <w:rFonts w:asciiTheme="minorHAnsi" w:hAnsiTheme="minorHAnsi" w:cstheme="minorHAnsi"/>
                <w:szCs w:val="20"/>
              </w:rPr>
            </w:pPr>
            <w:r w:rsidRPr="00AE305C">
              <w:rPr>
                <w:rFonts w:asciiTheme="minorHAnsi" w:hAnsiTheme="minorHAnsi" w:cstheme="minorHAnsi"/>
                <w:b/>
                <w:szCs w:val="20"/>
              </w:rPr>
              <w:t>Personnel</w:t>
            </w:r>
          </w:p>
        </w:tc>
      </w:tr>
      <w:tr w:rsidR="00AE305C" w:rsidRPr="00885902" w14:paraId="2FD0E66F" w14:textId="77777777" w:rsidTr="00F6649F">
        <w:tc>
          <w:tcPr>
            <w:tcW w:w="5000" w:type="pct"/>
          </w:tcPr>
          <w:p w14:paraId="064E4D40" w14:textId="4AD29061" w:rsidR="00AD7A87" w:rsidRDefault="00AE305C" w:rsidP="00AE305C">
            <w:pPr>
              <w:jc w:val="both"/>
              <w:rPr>
                <w:rFonts w:asciiTheme="minorHAnsi" w:hAnsiTheme="minorHAnsi" w:cstheme="minorHAnsi"/>
                <w:szCs w:val="20"/>
              </w:rPr>
            </w:pPr>
            <w:r w:rsidRPr="00AE305C">
              <w:rPr>
                <w:rFonts w:asciiTheme="minorHAnsi" w:hAnsiTheme="minorHAnsi" w:cstheme="minorHAnsi"/>
                <w:szCs w:val="20"/>
              </w:rPr>
              <w:t>Offerors should summarize key personnel who will lead activities under this program, showcasing relevant skills, subject matter expertise and experience.</w:t>
            </w:r>
            <w:r>
              <w:rPr>
                <w:rFonts w:asciiTheme="minorHAnsi" w:hAnsiTheme="minorHAnsi" w:cstheme="minorHAnsi"/>
                <w:szCs w:val="20"/>
              </w:rPr>
              <w:t xml:space="preserve"> </w:t>
            </w:r>
            <w:r w:rsidRPr="00AE305C">
              <w:rPr>
                <w:rFonts w:asciiTheme="minorHAnsi" w:hAnsiTheme="minorHAnsi" w:cstheme="minorHAnsi"/>
                <w:szCs w:val="20"/>
              </w:rPr>
              <w:t>(</w:t>
            </w:r>
            <w:r w:rsidR="005A26C9">
              <w:rPr>
                <w:rFonts w:asciiTheme="minorHAnsi" w:hAnsiTheme="minorHAnsi" w:cstheme="minorHAnsi"/>
                <w:szCs w:val="20"/>
              </w:rPr>
              <w:t>2</w:t>
            </w:r>
            <w:r w:rsidRPr="00AE305C">
              <w:rPr>
                <w:rFonts w:asciiTheme="minorHAnsi" w:hAnsiTheme="minorHAnsi" w:cstheme="minorHAnsi"/>
                <w:szCs w:val="20"/>
              </w:rPr>
              <w:t xml:space="preserve"> pages maximum)</w:t>
            </w:r>
            <w:r w:rsidR="00FF055A">
              <w:rPr>
                <w:rFonts w:asciiTheme="minorHAnsi" w:hAnsiTheme="minorHAnsi" w:cstheme="minorHAnsi"/>
                <w:szCs w:val="20"/>
              </w:rPr>
              <w:t xml:space="preserve"> </w:t>
            </w:r>
          </w:p>
          <w:p w14:paraId="797986BE" w14:textId="77777777" w:rsidR="00AD7A87" w:rsidRDefault="00AD7A87" w:rsidP="00AE305C">
            <w:pPr>
              <w:jc w:val="both"/>
              <w:rPr>
                <w:rFonts w:asciiTheme="minorHAnsi" w:hAnsiTheme="minorHAnsi" w:cstheme="minorHAnsi"/>
                <w:szCs w:val="20"/>
              </w:rPr>
            </w:pPr>
          </w:p>
          <w:p w14:paraId="69FD2713" w14:textId="54A0A6B0" w:rsidR="00AE305C" w:rsidRPr="00AD7A87" w:rsidRDefault="00FF055A" w:rsidP="00AE305C">
            <w:pPr>
              <w:jc w:val="both"/>
              <w:rPr>
                <w:rFonts w:asciiTheme="minorHAnsi" w:hAnsiTheme="minorHAnsi" w:cstheme="minorHAnsi"/>
                <w:i/>
                <w:iCs/>
                <w:szCs w:val="20"/>
              </w:rPr>
            </w:pPr>
            <w:r w:rsidRPr="00AD7A87">
              <w:rPr>
                <w:rFonts w:asciiTheme="minorHAnsi" w:hAnsiTheme="minorHAnsi" w:cstheme="minorHAnsi"/>
                <w:i/>
                <w:iCs/>
                <w:szCs w:val="20"/>
              </w:rPr>
              <w:t>Please</w:t>
            </w:r>
            <w:r w:rsidR="00DA4D87">
              <w:rPr>
                <w:rFonts w:asciiTheme="minorHAnsi" w:hAnsiTheme="minorHAnsi" w:cstheme="minorHAnsi"/>
                <w:i/>
                <w:iCs/>
                <w:szCs w:val="20"/>
              </w:rPr>
              <w:t xml:space="preserve"> also</w:t>
            </w:r>
            <w:r w:rsidRPr="00AD7A87">
              <w:rPr>
                <w:rFonts w:asciiTheme="minorHAnsi" w:hAnsiTheme="minorHAnsi" w:cstheme="minorHAnsi"/>
                <w:i/>
                <w:iCs/>
                <w:szCs w:val="20"/>
              </w:rPr>
              <w:t xml:space="preserve"> include CVs of key personnel and staff who will be substantially involved in service delivery</w:t>
            </w:r>
            <w:r w:rsidR="00DA4D87">
              <w:rPr>
                <w:rFonts w:asciiTheme="minorHAnsi" w:hAnsiTheme="minorHAnsi" w:cstheme="minorHAnsi"/>
                <w:i/>
                <w:iCs/>
                <w:szCs w:val="20"/>
              </w:rPr>
              <w:t xml:space="preserve"> using </w:t>
            </w:r>
            <w:r w:rsidR="00D4047C" w:rsidRPr="00D049BF">
              <w:rPr>
                <w:rFonts w:asciiTheme="minorHAnsi" w:hAnsiTheme="minorHAnsi" w:cstheme="minorHAnsi"/>
                <w:b/>
                <w:bCs/>
                <w:i/>
                <w:iCs/>
                <w:szCs w:val="20"/>
              </w:rPr>
              <w:t>Attachment 2 - CV Template</w:t>
            </w:r>
            <w:r w:rsidR="00B461E5">
              <w:rPr>
                <w:rFonts w:asciiTheme="minorHAnsi" w:hAnsiTheme="minorHAnsi" w:cstheme="minorHAnsi"/>
                <w:i/>
                <w:iCs/>
                <w:szCs w:val="20"/>
              </w:rPr>
              <w:t xml:space="preserve"> </w:t>
            </w:r>
            <w:r w:rsidR="00D049BF">
              <w:rPr>
                <w:rFonts w:asciiTheme="minorHAnsi" w:hAnsiTheme="minorHAnsi" w:cstheme="minorHAnsi"/>
                <w:i/>
                <w:iCs/>
                <w:szCs w:val="20"/>
              </w:rPr>
              <w:t>separately</w:t>
            </w:r>
            <w:r w:rsidR="00AD7A87" w:rsidRPr="00AD7A87">
              <w:rPr>
                <w:rFonts w:asciiTheme="minorHAnsi" w:hAnsiTheme="minorHAnsi" w:cstheme="minorHAnsi"/>
                <w:i/>
                <w:iCs/>
                <w:szCs w:val="20"/>
              </w:rPr>
              <w:t>.</w:t>
            </w:r>
          </w:p>
        </w:tc>
      </w:tr>
      <w:tr w:rsidR="00AE305C" w:rsidRPr="00885902" w14:paraId="5E033081" w14:textId="77777777" w:rsidTr="00F6649F">
        <w:tc>
          <w:tcPr>
            <w:tcW w:w="5000" w:type="pct"/>
          </w:tcPr>
          <w:p w14:paraId="0EDE568C" w14:textId="77777777" w:rsidR="00AE305C" w:rsidRPr="00885902" w:rsidRDefault="00AE305C" w:rsidP="00AE305C">
            <w:pPr>
              <w:jc w:val="both"/>
              <w:rPr>
                <w:rFonts w:asciiTheme="minorHAnsi" w:hAnsiTheme="minorHAnsi" w:cstheme="minorHAnsi"/>
                <w:szCs w:val="20"/>
              </w:rPr>
            </w:pPr>
          </w:p>
          <w:p w14:paraId="02AAF196" w14:textId="77777777" w:rsidR="00AE305C" w:rsidRPr="00885902" w:rsidRDefault="00AE305C" w:rsidP="00AE305C">
            <w:pPr>
              <w:jc w:val="both"/>
              <w:rPr>
                <w:rFonts w:asciiTheme="minorHAnsi" w:hAnsiTheme="minorHAnsi" w:cstheme="minorHAnsi"/>
                <w:szCs w:val="20"/>
              </w:rPr>
            </w:pPr>
          </w:p>
          <w:p w14:paraId="7302A7DC" w14:textId="77777777" w:rsidR="00AE305C" w:rsidRPr="00885902" w:rsidRDefault="00AE305C" w:rsidP="00AE305C">
            <w:pPr>
              <w:jc w:val="both"/>
              <w:rPr>
                <w:rFonts w:asciiTheme="minorHAnsi" w:hAnsiTheme="minorHAnsi" w:cstheme="minorHAnsi"/>
                <w:szCs w:val="20"/>
              </w:rPr>
            </w:pPr>
          </w:p>
          <w:p w14:paraId="47EE8EBF" w14:textId="77777777" w:rsidR="00AE305C" w:rsidRPr="00885902" w:rsidRDefault="00AE305C" w:rsidP="00AE305C">
            <w:pPr>
              <w:jc w:val="both"/>
              <w:rPr>
                <w:rFonts w:asciiTheme="minorHAnsi" w:hAnsiTheme="minorHAnsi" w:cstheme="minorHAnsi"/>
                <w:szCs w:val="20"/>
              </w:rPr>
            </w:pPr>
          </w:p>
          <w:p w14:paraId="25E70E7A" w14:textId="77777777" w:rsidR="00AE305C" w:rsidRPr="00885902" w:rsidRDefault="00AE305C" w:rsidP="00AE305C">
            <w:pPr>
              <w:jc w:val="both"/>
              <w:rPr>
                <w:rFonts w:asciiTheme="minorHAnsi" w:hAnsiTheme="minorHAnsi" w:cstheme="minorHAnsi"/>
                <w:szCs w:val="20"/>
              </w:rPr>
            </w:pPr>
          </w:p>
          <w:p w14:paraId="2C233709" w14:textId="77777777" w:rsidR="00AE305C" w:rsidRPr="00885902" w:rsidRDefault="00AE305C" w:rsidP="00AE305C">
            <w:pPr>
              <w:jc w:val="both"/>
              <w:rPr>
                <w:rFonts w:asciiTheme="minorHAnsi" w:hAnsiTheme="minorHAnsi" w:cstheme="minorHAnsi"/>
                <w:szCs w:val="20"/>
              </w:rPr>
            </w:pPr>
          </w:p>
        </w:tc>
      </w:tr>
      <w:tr w:rsidR="00FF055A" w:rsidRPr="00885902" w14:paraId="3B0FA95C" w14:textId="77777777" w:rsidTr="00FF055A">
        <w:tc>
          <w:tcPr>
            <w:tcW w:w="5000" w:type="pct"/>
            <w:shd w:val="clear" w:color="auto" w:fill="D9D9D9" w:themeFill="background1" w:themeFillShade="D9"/>
          </w:tcPr>
          <w:p w14:paraId="3B68B5B5" w14:textId="15D1C3FF" w:rsidR="00FF055A" w:rsidRPr="00FF055A" w:rsidRDefault="00FF055A" w:rsidP="00FF055A">
            <w:pPr>
              <w:jc w:val="both"/>
              <w:rPr>
                <w:rFonts w:asciiTheme="minorHAnsi" w:hAnsiTheme="minorHAnsi" w:cstheme="minorHAnsi"/>
                <w:b/>
                <w:bCs/>
                <w:szCs w:val="20"/>
              </w:rPr>
            </w:pPr>
            <w:r w:rsidRPr="00FF055A">
              <w:rPr>
                <w:rFonts w:asciiTheme="minorHAnsi" w:hAnsiTheme="minorHAnsi" w:cstheme="minorHAnsi"/>
                <w:b/>
                <w:bCs/>
                <w:szCs w:val="20"/>
              </w:rPr>
              <w:t>Core Services</w:t>
            </w:r>
          </w:p>
        </w:tc>
      </w:tr>
      <w:tr w:rsidR="00FF055A" w:rsidRPr="00885902" w14:paraId="72CB0B13" w14:textId="77777777" w:rsidTr="00F6649F">
        <w:tc>
          <w:tcPr>
            <w:tcW w:w="5000" w:type="pct"/>
          </w:tcPr>
          <w:p w14:paraId="0B3FD09F" w14:textId="77777777" w:rsidR="00AD7A87" w:rsidRDefault="00FF055A" w:rsidP="00FF055A">
            <w:pPr>
              <w:jc w:val="both"/>
              <w:rPr>
                <w:rFonts w:asciiTheme="minorHAnsi" w:hAnsiTheme="minorHAnsi" w:cstheme="minorHAnsi"/>
                <w:szCs w:val="20"/>
              </w:rPr>
            </w:pPr>
            <w:r w:rsidRPr="00FF055A">
              <w:rPr>
                <w:rFonts w:asciiTheme="minorHAnsi" w:hAnsiTheme="minorHAnsi" w:cstheme="minorHAnsi"/>
                <w:szCs w:val="20"/>
              </w:rPr>
              <w:t>Offerors should list and detail the products/services they plan to offer to eligible MSMEs under this program, and a management and monitoring plan that will allow them to collect required monitoring data.</w:t>
            </w:r>
            <w:r w:rsidR="00AD7A87">
              <w:rPr>
                <w:rFonts w:asciiTheme="minorHAnsi" w:hAnsiTheme="minorHAnsi" w:cstheme="minorHAnsi"/>
                <w:szCs w:val="20"/>
              </w:rPr>
              <w:t xml:space="preserve"> </w:t>
            </w:r>
          </w:p>
          <w:p w14:paraId="00164E6B" w14:textId="3F967CD5" w:rsidR="00FF055A" w:rsidRPr="00FF055A" w:rsidRDefault="00AD7A87" w:rsidP="00FF055A">
            <w:pPr>
              <w:jc w:val="both"/>
              <w:rPr>
                <w:rFonts w:asciiTheme="minorHAnsi" w:hAnsiTheme="minorHAnsi" w:cstheme="minorHAnsi"/>
                <w:szCs w:val="20"/>
              </w:rPr>
            </w:pPr>
            <w:r w:rsidRPr="00AE305C">
              <w:rPr>
                <w:rFonts w:asciiTheme="minorHAnsi" w:hAnsiTheme="minorHAnsi" w:cstheme="minorHAnsi"/>
                <w:szCs w:val="20"/>
              </w:rPr>
              <w:t>(3 pages maximum)</w:t>
            </w:r>
          </w:p>
        </w:tc>
      </w:tr>
      <w:tr w:rsidR="00FF055A" w:rsidRPr="00885902" w14:paraId="6E15235D" w14:textId="77777777" w:rsidTr="00F6649F">
        <w:trPr>
          <w:trHeight w:val="1524"/>
        </w:trPr>
        <w:tc>
          <w:tcPr>
            <w:tcW w:w="5000" w:type="pct"/>
          </w:tcPr>
          <w:p w14:paraId="62E108A2" w14:textId="77777777" w:rsidR="00FF055A" w:rsidRPr="00885902" w:rsidRDefault="00FF055A" w:rsidP="00FF055A">
            <w:pPr>
              <w:jc w:val="both"/>
              <w:rPr>
                <w:rFonts w:asciiTheme="minorHAnsi" w:hAnsiTheme="minorHAnsi" w:cstheme="minorHAnsi"/>
                <w:szCs w:val="20"/>
              </w:rPr>
            </w:pPr>
          </w:p>
        </w:tc>
      </w:tr>
      <w:tr w:rsidR="00FF055A" w:rsidRPr="00885902" w14:paraId="42C2A703" w14:textId="77777777" w:rsidTr="00FF055A">
        <w:trPr>
          <w:trHeight w:val="250"/>
        </w:trPr>
        <w:tc>
          <w:tcPr>
            <w:tcW w:w="5000" w:type="pct"/>
            <w:shd w:val="clear" w:color="auto" w:fill="D9D9D9" w:themeFill="background1" w:themeFillShade="D9"/>
          </w:tcPr>
          <w:p w14:paraId="5D95469C" w14:textId="6B6E1AC0" w:rsidR="00FF055A" w:rsidRPr="00FF055A" w:rsidRDefault="00FF055A" w:rsidP="00FF055A">
            <w:pPr>
              <w:jc w:val="both"/>
              <w:rPr>
                <w:rFonts w:asciiTheme="minorHAnsi" w:hAnsiTheme="minorHAnsi" w:cstheme="minorHAnsi"/>
                <w:b/>
                <w:bCs/>
                <w:szCs w:val="20"/>
              </w:rPr>
            </w:pPr>
            <w:r w:rsidRPr="00FF055A">
              <w:rPr>
                <w:rFonts w:asciiTheme="minorHAnsi" w:hAnsiTheme="minorHAnsi" w:cstheme="minorHAnsi"/>
                <w:b/>
                <w:bCs/>
                <w:szCs w:val="20"/>
              </w:rPr>
              <w:t xml:space="preserve">MSME </w:t>
            </w:r>
            <w:r w:rsidR="00D20207">
              <w:rPr>
                <w:rFonts w:asciiTheme="minorHAnsi" w:hAnsiTheme="minorHAnsi" w:cstheme="minorHAnsi"/>
                <w:b/>
                <w:bCs/>
                <w:szCs w:val="20"/>
              </w:rPr>
              <w:t>Engagement</w:t>
            </w:r>
            <w:r w:rsidRPr="00FF055A">
              <w:rPr>
                <w:rFonts w:asciiTheme="minorHAnsi" w:hAnsiTheme="minorHAnsi" w:cstheme="minorHAnsi"/>
                <w:b/>
                <w:bCs/>
                <w:szCs w:val="20"/>
              </w:rPr>
              <w:t xml:space="preserve"> </w:t>
            </w:r>
            <w:r w:rsidR="002166B0">
              <w:rPr>
                <w:rFonts w:asciiTheme="minorHAnsi" w:hAnsiTheme="minorHAnsi" w:cstheme="minorHAnsi"/>
                <w:b/>
                <w:bCs/>
                <w:szCs w:val="20"/>
              </w:rPr>
              <w:t>Approach</w:t>
            </w:r>
          </w:p>
        </w:tc>
      </w:tr>
      <w:tr w:rsidR="00FF055A" w:rsidRPr="00885902" w14:paraId="7DA39A1A" w14:textId="77777777" w:rsidTr="00FF055A">
        <w:trPr>
          <w:trHeight w:val="169"/>
        </w:trPr>
        <w:tc>
          <w:tcPr>
            <w:tcW w:w="5000" w:type="pct"/>
          </w:tcPr>
          <w:p w14:paraId="22504CEB" w14:textId="0CA5EB37" w:rsidR="00FF055A" w:rsidRPr="00885902" w:rsidRDefault="00FF055A" w:rsidP="00FF055A">
            <w:pPr>
              <w:jc w:val="both"/>
              <w:rPr>
                <w:rFonts w:asciiTheme="minorHAnsi" w:hAnsiTheme="minorHAnsi" w:cstheme="minorHAnsi"/>
                <w:szCs w:val="20"/>
              </w:rPr>
            </w:pPr>
            <w:r w:rsidRPr="00FF055A">
              <w:rPr>
                <w:rFonts w:asciiTheme="minorHAnsi" w:hAnsiTheme="minorHAnsi" w:cstheme="minorHAnsi"/>
                <w:szCs w:val="20"/>
              </w:rPr>
              <w:t>Offerors should detail their proposed</w:t>
            </w:r>
            <w:r w:rsidR="003708B3">
              <w:rPr>
                <w:rFonts w:asciiTheme="minorHAnsi" w:hAnsiTheme="minorHAnsi" w:cstheme="minorHAnsi"/>
                <w:szCs w:val="20"/>
              </w:rPr>
              <w:t xml:space="preserve"> approach</w:t>
            </w:r>
            <w:r w:rsidRPr="00FF055A">
              <w:rPr>
                <w:rFonts w:asciiTheme="minorHAnsi" w:hAnsiTheme="minorHAnsi" w:cstheme="minorHAnsi"/>
                <w:szCs w:val="20"/>
              </w:rPr>
              <w:t xml:space="preserve"> </w:t>
            </w:r>
            <w:r w:rsidR="003708B3">
              <w:rPr>
                <w:rFonts w:asciiTheme="minorHAnsi" w:hAnsiTheme="minorHAnsi" w:cstheme="minorHAnsi"/>
                <w:szCs w:val="20"/>
              </w:rPr>
              <w:t xml:space="preserve">towards </w:t>
            </w:r>
            <w:r w:rsidRPr="00FF055A">
              <w:rPr>
                <w:rFonts w:asciiTheme="minorHAnsi" w:hAnsiTheme="minorHAnsi" w:cstheme="minorHAnsi"/>
                <w:szCs w:val="20"/>
              </w:rPr>
              <w:t xml:space="preserve">MSME outreach, highlighting how the offeror intends to </w:t>
            </w:r>
            <w:r w:rsidR="00D513BD">
              <w:rPr>
                <w:rFonts w:asciiTheme="minorHAnsi" w:hAnsiTheme="minorHAnsi" w:cstheme="minorHAnsi"/>
                <w:szCs w:val="20"/>
              </w:rPr>
              <w:t>onboard and engage</w:t>
            </w:r>
            <w:r w:rsidR="002878C9">
              <w:rPr>
                <w:rFonts w:asciiTheme="minorHAnsi" w:hAnsiTheme="minorHAnsi" w:cstheme="minorHAnsi"/>
                <w:szCs w:val="20"/>
              </w:rPr>
              <w:t xml:space="preserve"> with</w:t>
            </w:r>
            <w:r w:rsidRPr="00FF055A">
              <w:rPr>
                <w:rFonts w:asciiTheme="minorHAnsi" w:hAnsiTheme="minorHAnsi" w:cstheme="minorHAnsi"/>
                <w:szCs w:val="20"/>
              </w:rPr>
              <w:t xml:space="preserve"> </w:t>
            </w:r>
            <w:r w:rsidR="001B6FA2">
              <w:rPr>
                <w:rFonts w:asciiTheme="minorHAnsi" w:hAnsiTheme="minorHAnsi" w:cstheme="minorHAnsi"/>
                <w:szCs w:val="20"/>
              </w:rPr>
              <w:t>MSMEs</w:t>
            </w:r>
            <w:r w:rsidRPr="00FF055A">
              <w:rPr>
                <w:rFonts w:asciiTheme="minorHAnsi" w:hAnsiTheme="minorHAnsi" w:cstheme="minorHAnsi"/>
                <w:szCs w:val="20"/>
              </w:rPr>
              <w:t xml:space="preserve"> and convert </w:t>
            </w:r>
            <w:r w:rsidR="00C91670">
              <w:rPr>
                <w:rFonts w:asciiTheme="minorHAnsi" w:hAnsiTheme="minorHAnsi" w:cstheme="minorHAnsi"/>
                <w:szCs w:val="20"/>
              </w:rPr>
              <w:t xml:space="preserve">them </w:t>
            </w:r>
            <w:r w:rsidR="004139AB">
              <w:rPr>
                <w:rFonts w:asciiTheme="minorHAnsi" w:hAnsiTheme="minorHAnsi" w:cstheme="minorHAnsi"/>
                <w:szCs w:val="20"/>
              </w:rPr>
              <w:t>in</w:t>
            </w:r>
            <w:r w:rsidR="00C91670">
              <w:rPr>
                <w:rFonts w:asciiTheme="minorHAnsi" w:hAnsiTheme="minorHAnsi" w:cstheme="minorHAnsi"/>
                <w:szCs w:val="20"/>
              </w:rPr>
              <w:t>to</w:t>
            </w:r>
            <w:r w:rsidRPr="00FF055A">
              <w:rPr>
                <w:rFonts w:asciiTheme="minorHAnsi" w:hAnsiTheme="minorHAnsi" w:cstheme="minorHAnsi"/>
                <w:szCs w:val="20"/>
              </w:rPr>
              <w:t xml:space="preserve"> new clients upon successful application. Offerors are encouraged to detail how they will </w:t>
            </w:r>
            <w:r w:rsidR="00A55224">
              <w:rPr>
                <w:rFonts w:asciiTheme="minorHAnsi" w:hAnsiTheme="minorHAnsi" w:cstheme="minorHAnsi"/>
                <w:szCs w:val="20"/>
              </w:rPr>
              <w:t>cater to</w:t>
            </w:r>
            <w:r w:rsidRPr="00FF055A">
              <w:rPr>
                <w:rFonts w:asciiTheme="minorHAnsi" w:hAnsiTheme="minorHAnsi" w:cstheme="minorHAnsi"/>
                <w:szCs w:val="20"/>
              </w:rPr>
              <w:t xml:space="preserve"> women-owned, or women-led enterprises.</w:t>
            </w:r>
            <w:r>
              <w:rPr>
                <w:rFonts w:asciiTheme="minorHAnsi" w:hAnsiTheme="minorHAnsi" w:cstheme="minorHAnsi"/>
                <w:szCs w:val="20"/>
              </w:rPr>
              <w:t xml:space="preserve"> </w:t>
            </w:r>
            <w:r w:rsidRPr="00FF055A">
              <w:rPr>
                <w:rFonts w:asciiTheme="minorHAnsi" w:hAnsiTheme="minorHAnsi" w:cstheme="minorHAnsi"/>
                <w:szCs w:val="20"/>
              </w:rPr>
              <w:t>(</w:t>
            </w:r>
            <w:r w:rsidR="002927D2">
              <w:rPr>
                <w:rFonts w:asciiTheme="minorHAnsi" w:hAnsiTheme="minorHAnsi" w:cstheme="minorHAnsi"/>
                <w:szCs w:val="20"/>
              </w:rPr>
              <w:t>2</w:t>
            </w:r>
            <w:r w:rsidRPr="00FF055A">
              <w:rPr>
                <w:rFonts w:asciiTheme="minorHAnsi" w:hAnsiTheme="minorHAnsi" w:cstheme="minorHAnsi"/>
                <w:szCs w:val="20"/>
              </w:rPr>
              <w:t xml:space="preserve"> page</w:t>
            </w:r>
            <w:r w:rsidR="00E04F25">
              <w:rPr>
                <w:rFonts w:asciiTheme="minorHAnsi" w:hAnsiTheme="minorHAnsi" w:cstheme="minorHAnsi"/>
                <w:szCs w:val="20"/>
              </w:rPr>
              <w:t>s</w:t>
            </w:r>
            <w:r w:rsidRPr="00FF055A">
              <w:rPr>
                <w:rFonts w:asciiTheme="minorHAnsi" w:hAnsiTheme="minorHAnsi" w:cstheme="minorHAnsi"/>
                <w:szCs w:val="20"/>
              </w:rPr>
              <w:t xml:space="preserve"> maximum)</w:t>
            </w:r>
          </w:p>
        </w:tc>
      </w:tr>
      <w:tr w:rsidR="00FF055A" w:rsidRPr="00885902" w14:paraId="2C32C9D2" w14:textId="77777777" w:rsidTr="00F6649F">
        <w:trPr>
          <w:trHeight w:val="1524"/>
        </w:trPr>
        <w:tc>
          <w:tcPr>
            <w:tcW w:w="5000" w:type="pct"/>
          </w:tcPr>
          <w:p w14:paraId="435EF03A" w14:textId="77777777" w:rsidR="00FF055A" w:rsidRPr="00885902" w:rsidRDefault="00FF055A" w:rsidP="00FF055A">
            <w:pPr>
              <w:jc w:val="both"/>
              <w:rPr>
                <w:rFonts w:asciiTheme="minorHAnsi" w:hAnsiTheme="minorHAnsi" w:cstheme="minorHAnsi"/>
                <w:szCs w:val="20"/>
              </w:rPr>
            </w:pPr>
          </w:p>
        </w:tc>
      </w:tr>
    </w:tbl>
    <w:p w14:paraId="36FEB533" w14:textId="647A3C11" w:rsidR="00957224" w:rsidRDefault="00957224"/>
    <w:sectPr w:rsidR="00957224" w:rsidSect="00833B8B">
      <w:headerReference w:type="even" r:id="rId11"/>
      <w:headerReference w:type="default" r:id="rId12"/>
      <w:footerReference w:type="even" r:id="rId13"/>
      <w:footerReference w:type="default" r:id="rId14"/>
      <w:headerReference w:type="first" r:id="rId15"/>
      <w:footerReference w:type="first" r:id="rId16"/>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970F" w14:textId="77777777" w:rsidR="00143EE7" w:rsidRDefault="00143EE7" w:rsidP="00AD0C8A">
      <w:pPr>
        <w:spacing w:after="0" w:line="240" w:lineRule="auto"/>
      </w:pPr>
      <w:r>
        <w:separator/>
      </w:r>
    </w:p>
    <w:p w14:paraId="7FF0C54E" w14:textId="77777777" w:rsidR="00143EE7" w:rsidRDefault="00143EE7"/>
  </w:endnote>
  <w:endnote w:type="continuationSeparator" w:id="0">
    <w:p w14:paraId="4D1FAF25" w14:textId="77777777" w:rsidR="00143EE7" w:rsidRDefault="00143EE7" w:rsidP="00AD0C8A">
      <w:pPr>
        <w:spacing w:after="0" w:line="240" w:lineRule="auto"/>
      </w:pPr>
      <w:r>
        <w:continuationSeparator/>
      </w:r>
    </w:p>
    <w:p w14:paraId="538EEDDD" w14:textId="77777777" w:rsidR="00143EE7" w:rsidRDefault="00143EE7"/>
  </w:endnote>
  <w:endnote w:type="continuationNotice" w:id="1">
    <w:p w14:paraId="43DF269A" w14:textId="77777777" w:rsidR="00143EE7" w:rsidRDefault="00143E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EB71" w14:textId="77777777" w:rsidR="00CF3449" w:rsidRDefault="00CF3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CE6A" w14:textId="191C1782" w:rsidR="003434F7" w:rsidRDefault="00F6649F"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Content>
        <w:r w:rsidR="00363EDB">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C6AD" w14:textId="5B6D5C46" w:rsidR="001E4C46" w:rsidRPr="001E4C46" w:rsidRDefault="00F6649F"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Content>
        <w:r w:rsidR="00363EDB">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13C8" w14:textId="77777777" w:rsidR="00143EE7" w:rsidRDefault="00143EE7" w:rsidP="00AD0C8A">
      <w:pPr>
        <w:spacing w:after="0" w:line="240" w:lineRule="auto"/>
      </w:pPr>
      <w:r>
        <w:separator/>
      </w:r>
    </w:p>
    <w:p w14:paraId="15C3D36C" w14:textId="77777777" w:rsidR="00143EE7" w:rsidRDefault="00143EE7"/>
  </w:footnote>
  <w:footnote w:type="continuationSeparator" w:id="0">
    <w:p w14:paraId="586012C2" w14:textId="77777777" w:rsidR="00143EE7" w:rsidRDefault="00143EE7" w:rsidP="00AD0C8A">
      <w:pPr>
        <w:spacing w:after="0" w:line="240" w:lineRule="auto"/>
      </w:pPr>
      <w:r>
        <w:continuationSeparator/>
      </w:r>
    </w:p>
    <w:p w14:paraId="78BC793C" w14:textId="77777777" w:rsidR="00143EE7" w:rsidRDefault="00143EE7"/>
  </w:footnote>
  <w:footnote w:type="continuationNotice" w:id="1">
    <w:p w14:paraId="6D506148" w14:textId="77777777" w:rsidR="00143EE7" w:rsidRDefault="00143EE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12F8" w14:textId="77777777" w:rsidR="00CF3449" w:rsidRDefault="00CF3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38BA" w14:textId="77777777" w:rsidR="00CF3449" w:rsidRDefault="00CF3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EA64" w14:textId="77777777" w:rsidR="00A90DE2" w:rsidRDefault="0006416B" w:rsidP="0006416B">
    <w:pPr>
      <w:spacing w:after="0" w:line="120" w:lineRule="auto"/>
    </w:pPr>
    <w:r>
      <w:rPr>
        <w:noProof/>
        <w:lang w:val="en-AU" w:eastAsia="en-AU"/>
      </w:rPr>
      <w:drawing>
        <wp:anchor distT="0" distB="0" distL="114300" distR="114300" simplePos="0" relativeHeight="251658240" behindDoc="1" locked="0" layoutInCell="1" allowOverlap="1" wp14:anchorId="63590E54" wp14:editId="6A87A90B">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Bullet-one"/>
      </v:shape>
    </w:pict>
  </w:numPicBullet>
  <w:numPicBullet w:numPicBulletId="1">
    <w:pict>
      <v:shape id="_x0000_i1026" type="#_x0000_t75" style="width:9.75pt;height:9.7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5E203DF"/>
    <w:multiLevelType w:val="hybridMultilevel"/>
    <w:tmpl w:val="BB1C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8"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0"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3"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5" w15:restartNumberingAfterBreak="0">
    <w:nsid w:val="6F93376A"/>
    <w:multiLevelType w:val="multilevel"/>
    <w:tmpl w:val="35E84FBA"/>
    <w:numStyleLink w:val="HeadList4"/>
  </w:abstractNum>
  <w:abstractNum w:abstractNumId="26"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EB316D"/>
    <w:multiLevelType w:val="multilevel"/>
    <w:tmpl w:val="AEB25142"/>
    <w:numStyleLink w:val="Style2"/>
  </w:abstractNum>
  <w:num w:numId="1">
    <w:abstractNumId w:val="16"/>
  </w:num>
  <w:num w:numId="2">
    <w:abstractNumId w:val="15"/>
  </w:num>
  <w:num w:numId="3">
    <w:abstractNumId w:val="21"/>
  </w:num>
  <w:num w:numId="4">
    <w:abstractNumId w:val="9"/>
  </w:num>
  <w:num w:numId="5">
    <w:abstractNumId w:val="24"/>
  </w:num>
  <w:num w:numId="6">
    <w:abstractNumId w:val="5"/>
  </w:num>
  <w:num w:numId="7">
    <w:abstractNumId w:val="28"/>
  </w:num>
  <w:num w:numId="8">
    <w:abstractNumId w:val="3"/>
  </w:num>
  <w:num w:numId="9">
    <w:abstractNumId w:val="14"/>
  </w:num>
  <w:num w:numId="10">
    <w:abstractNumId w:val="12"/>
  </w:num>
  <w:num w:numId="11">
    <w:abstractNumId w:val="8"/>
  </w:num>
  <w:num w:numId="12">
    <w:abstractNumId w:val="19"/>
  </w:num>
  <w:num w:numId="13">
    <w:abstractNumId w:val="17"/>
  </w:num>
  <w:num w:numId="14">
    <w:abstractNumId w:val="18"/>
  </w:num>
  <w:num w:numId="15">
    <w:abstractNumId w:val="22"/>
  </w:num>
  <w:num w:numId="16">
    <w:abstractNumId w:val="6"/>
  </w:num>
  <w:num w:numId="17">
    <w:abstractNumId w:val="7"/>
  </w:num>
  <w:num w:numId="18">
    <w:abstractNumId w:val="26"/>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25"/>
  </w:num>
  <w:num w:numId="26">
    <w:abstractNumId w:val="29"/>
  </w:num>
  <w:num w:numId="27">
    <w:abstractNumId w:val="1"/>
  </w:num>
  <w:num w:numId="28">
    <w:abstractNumId w:val="10"/>
  </w:num>
  <w:num w:numId="29">
    <w:abstractNumId w:val="20"/>
  </w:num>
  <w:num w:numId="30">
    <w:abstractNumId w:val="27"/>
  </w:num>
  <w:num w:numId="3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24"/>
    <w:rsid w:val="00001D3B"/>
    <w:rsid w:val="00002671"/>
    <w:rsid w:val="00004250"/>
    <w:rsid w:val="0000567C"/>
    <w:rsid w:val="000064C5"/>
    <w:rsid w:val="00012917"/>
    <w:rsid w:val="000239CF"/>
    <w:rsid w:val="000244A6"/>
    <w:rsid w:val="00042C73"/>
    <w:rsid w:val="00044279"/>
    <w:rsid w:val="00054963"/>
    <w:rsid w:val="0006416B"/>
    <w:rsid w:val="00064D6D"/>
    <w:rsid w:val="000B70F6"/>
    <w:rsid w:val="000C5CD7"/>
    <w:rsid w:val="000C6E2C"/>
    <w:rsid w:val="00102FBC"/>
    <w:rsid w:val="00106028"/>
    <w:rsid w:val="001076BC"/>
    <w:rsid w:val="00120C69"/>
    <w:rsid w:val="00122C19"/>
    <w:rsid w:val="0012340B"/>
    <w:rsid w:val="00131375"/>
    <w:rsid w:val="001405CA"/>
    <w:rsid w:val="00142AAF"/>
    <w:rsid w:val="00143EE7"/>
    <w:rsid w:val="00146A50"/>
    <w:rsid w:val="001476B9"/>
    <w:rsid w:val="0015140B"/>
    <w:rsid w:val="001656B0"/>
    <w:rsid w:val="001921DB"/>
    <w:rsid w:val="00194667"/>
    <w:rsid w:val="00195125"/>
    <w:rsid w:val="00196A76"/>
    <w:rsid w:val="001A1449"/>
    <w:rsid w:val="001B1396"/>
    <w:rsid w:val="001B3BA4"/>
    <w:rsid w:val="001B6FA2"/>
    <w:rsid w:val="001C5A03"/>
    <w:rsid w:val="001C78CA"/>
    <w:rsid w:val="001E4C46"/>
    <w:rsid w:val="001E71F4"/>
    <w:rsid w:val="0020019F"/>
    <w:rsid w:val="00200EF5"/>
    <w:rsid w:val="002119A4"/>
    <w:rsid w:val="00214EBE"/>
    <w:rsid w:val="002166B0"/>
    <w:rsid w:val="002769E2"/>
    <w:rsid w:val="00281910"/>
    <w:rsid w:val="002878C9"/>
    <w:rsid w:val="002915AE"/>
    <w:rsid w:val="002927D2"/>
    <w:rsid w:val="002B594D"/>
    <w:rsid w:val="002B5F23"/>
    <w:rsid w:val="002D7A0C"/>
    <w:rsid w:val="002E1E06"/>
    <w:rsid w:val="002E5399"/>
    <w:rsid w:val="00302F95"/>
    <w:rsid w:val="00306A0D"/>
    <w:rsid w:val="00311602"/>
    <w:rsid w:val="00325F30"/>
    <w:rsid w:val="003373C8"/>
    <w:rsid w:val="003434F7"/>
    <w:rsid w:val="00363EDB"/>
    <w:rsid w:val="003708B3"/>
    <w:rsid w:val="00390AFB"/>
    <w:rsid w:val="003A0DA0"/>
    <w:rsid w:val="003A2937"/>
    <w:rsid w:val="003A3C9A"/>
    <w:rsid w:val="003B165C"/>
    <w:rsid w:val="00410A4E"/>
    <w:rsid w:val="00413968"/>
    <w:rsid w:val="004139AB"/>
    <w:rsid w:val="004216E6"/>
    <w:rsid w:val="00433154"/>
    <w:rsid w:val="0044124A"/>
    <w:rsid w:val="00447C9C"/>
    <w:rsid w:val="004537E9"/>
    <w:rsid w:val="004572CA"/>
    <w:rsid w:val="00457D27"/>
    <w:rsid w:val="00464AB2"/>
    <w:rsid w:val="004A4B44"/>
    <w:rsid w:val="004B2904"/>
    <w:rsid w:val="004B5992"/>
    <w:rsid w:val="004E21C5"/>
    <w:rsid w:val="004E7355"/>
    <w:rsid w:val="005048E2"/>
    <w:rsid w:val="00515549"/>
    <w:rsid w:val="0051655B"/>
    <w:rsid w:val="0052788C"/>
    <w:rsid w:val="00543C91"/>
    <w:rsid w:val="00560D76"/>
    <w:rsid w:val="00566593"/>
    <w:rsid w:val="005716F8"/>
    <w:rsid w:val="0057335C"/>
    <w:rsid w:val="005777F8"/>
    <w:rsid w:val="005814A7"/>
    <w:rsid w:val="005857A7"/>
    <w:rsid w:val="005A26C9"/>
    <w:rsid w:val="005A5E49"/>
    <w:rsid w:val="005A71B1"/>
    <w:rsid w:val="005C0BCA"/>
    <w:rsid w:val="005D253B"/>
    <w:rsid w:val="005E5949"/>
    <w:rsid w:val="005E76BA"/>
    <w:rsid w:val="005E7F8E"/>
    <w:rsid w:val="005F749A"/>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12D41"/>
    <w:rsid w:val="008205D5"/>
    <w:rsid w:val="00830192"/>
    <w:rsid w:val="00833B8B"/>
    <w:rsid w:val="00837062"/>
    <w:rsid w:val="008516B2"/>
    <w:rsid w:val="008555D5"/>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57224"/>
    <w:rsid w:val="00972216"/>
    <w:rsid w:val="0097285D"/>
    <w:rsid w:val="00973610"/>
    <w:rsid w:val="00994965"/>
    <w:rsid w:val="009A61BC"/>
    <w:rsid w:val="009B0D3F"/>
    <w:rsid w:val="009B2A94"/>
    <w:rsid w:val="009C472F"/>
    <w:rsid w:val="009D39A7"/>
    <w:rsid w:val="00A13226"/>
    <w:rsid w:val="00A4554A"/>
    <w:rsid w:val="00A53E9A"/>
    <w:rsid w:val="00A551F7"/>
    <w:rsid w:val="00A55224"/>
    <w:rsid w:val="00A64F05"/>
    <w:rsid w:val="00A825B4"/>
    <w:rsid w:val="00A90DE2"/>
    <w:rsid w:val="00AA3108"/>
    <w:rsid w:val="00AB366D"/>
    <w:rsid w:val="00AD0C8A"/>
    <w:rsid w:val="00AD3DA3"/>
    <w:rsid w:val="00AD7A87"/>
    <w:rsid w:val="00AE305C"/>
    <w:rsid w:val="00AF13AC"/>
    <w:rsid w:val="00B27626"/>
    <w:rsid w:val="00B37AAD"/>
    <w:rsid w:val="00B44180"/>
    <w:rsid w:val="00B461E5"/>
    <w:rsid w:val="00B60DE2"/>
    <w:rsid w:val="00B62A9A"/>
    <w:rsid w:val="00B823F5"/>
    <w:rsid w:val="00B8490B"/>
    <w:rsid w:val="00B8789D"/>
    <w:rsid w:val="00BA398E"/>
    <w:rsid w:val="00BA5AC2"/>
    <w:rsid w:val="00BB5B2F"/>
    <w:rsid w:val="00BB6983"/>
    <w:rsid w:val="00C252EE"/>
    <w:rsid w:val="00C25BE7"/>
    <w:rsid w:val="00C5279C"/>
    <w:rsid w:val="00C71CC7"/>
    <w:rsid w:val="00C848A3"/>
    <w:rsid w:val="00C91670"/>
    <w:rsid w:val="00C97B2A"/>
    <w:rsid w:val="00CA0B60"/>
    <w:rsid w:val="00CB5165"/>
    <w:rsid w:val="00CF3449"/>
    <w:rsid w:val="00D03D45"/>
    <w:rsid w:val="00D049BF"/>
    <w:rsid w:val="00D20207"/>
    <w:rsid w:val="00D253AD"/>
    <w:rsid w:val="00D27774"/>
    <w:rsid w:val="00D3703B"/>
    <w:rsid w:val="00D4047C"/>
    <w:rsid w:val="00D4198D"/>
    <w:rsid w:val="00D42664"/>
    <w:rsid w:val="00D513BD"/>
    <w:rsid w:val="00D515E7"/>
    <w:rsid w:val="00D71205"/>
    <w:rsid w:val="00D8204A"/>
    <w:rsid w:val="00D915AB"/>
    <w:rsid w:val="00DA4D87"/>
    <w:rsid w:val="00DC5D43"/>
    <w:rsid w:val="00DD7E0C"/>
    <w:rsid w:val="00DE4EF4"/>
    <w:rsid w:val="00DE6ACC"/>
    <w:rsid w:val="00DF2946"/>
    <w:rsid w:val="00DF6A86"/>
    <w:rsid w:val="00E04271"/>
    <w:rsid w:val="00E04F25"/>
    <w:rsid w:val="00E1198E"/>
    <w:rsid w:val="00E21EF8"/>
    <w:rsid w:val="00E439C2"/>
    <w:rsid w:val="00E52886"/>
    <w:rsid w:val="00E6171B"/>
    <w:rsid w:val="00E7422D"/>
    <w:rsid w:val="00E87C20"/>
    <w:rsid w:val="00E90D7B"/>
    <w:rsid w:val="00E947A3"/>
    <w:rsid w:val="00EA5CE8"/>
    <w:rsid w:val="00EA5D8A"/>
    <w:rsid w:val="00EB2122"/>
    <w:rsid w:val="00EC4E53"/>
    <w:rsid w:val="00EE0710"/>
    <w:rsid w:val="00EE3F12"/>
    <w:rsid w:val="00EE502F"/>
    <w:rsid w:val="00EE543D"/>
    <w:rsid w:val="00F06334"/>
    <w:rsid w:val="00F216C6"/>
    <w:rsid w:val="00F25783"/>
    <w:rsid w:val="00F26291"/>
    <w:rsid w:val="00F30B3E"/>
    <w:rsid w:val="00F316E9"/>
    <w:rsid w:val="00F35E0F"/>
    <w:rsid w:val="00F572C9"/>
    <w:rsid w:val="00F6649F"/>
    <w:rsid w:val="00F71594"/>
    <w:rsid w:val="00F73FD5"/>
    <w:rsid w:val="00F77FC2"/>
    <w:rsid w:val="00FA4EC8"/>
    <w:rsid w:val="00FC01B1"/>
    <w:rsid w:val="00FC4258"/>
    <w:rsid w:val="00FD07A2"/>
    <w:rsid w:val="00FE718D"/>
    <w:rsid w:val="00FF018E"/>
    <w:rsid w:val="00FF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ACBCB2"/>
  <w15:chartTrackingRefBased/>
  <w15:docId w15:val="{2D52F02C-9007-41E2-A920-1724B56E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957224"/>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57224"/>
    <w:rPr>
      <w:sz w:val="16"/>
      <w:szCs w:val="16"/>
    </w:rPr>
  </w:style>
  <w:style w:type="paragraph" w:styleId="CommentText">
    <w:name w:val="annotation text"/>
    <w:basedOn w:val="Normal"/>
    <w:link w:val="CommentTextChar"/>
    <w:unhideWhenUsed/>
    <w:rsid w:val="00957224"/>
    <w:pPr>
      <w:spacing w:line="240" w:lineRule="auto"/>
    </w:pPr>
    <w:rPr>
      <w:szCs w:val="20"/>
    </w:rPr>
  </w:style>
  <w:style w:type="character" w:customStyle="1" w:styleId="CommentTextChar">
    <w:name w:val="Comment Text Char"/>
    <w:basedOn w:val="DefaultParagraphFont"/>
    <w:link w:val="CommentText"/>
    <w:rsid w:val="00957224"/>
    <w:rPr>
      <w:lang w:eastAsia="en-US"/>
    </w:rPr>
  </w:style>
  <w:style w:type="paragraph" w:styleId="ListParagraph">
    <w:name w:val="List Paragraph"/>
    <w:basedOn w:val="Normal"/>
    <w:link w:val="ListParagraphChar"/>
    <w:uiPriority w:val="34"/>
    <w:qFormat/>
    <w:rsid w:val="00957224"/>
    <w:pPr>
      <w:ind w:left="720"/>
      <w:contextualSpacing/>
    </w:pPr>
  </w:style>
  <w:style w:type="character" w:customStyle="1" w:styleId="ListParagraphChar">
    <w:name w:val="List Paragraph Char"/>
    <w:link w:val="ListParagraph"/>
    <w:uiPriority w:val="34"/>
    <w:locked/>
    <w:rsid w:val="00957224"/>
    <w:rPr>
      <w:szCs w:val="22"/>
      <w:lang w:eastAsia="en-US"/>
    </w:rPr>
  </w:style>
  <w:style w:type="table" w:customStyle="1" w:styleId="TableGrid1">
    <w:name w:val="Table Grid1"/>
    <w:basedOn w:val="TableNormal"/>
    <w:next w:val="TableGrid"/>
    <w:uiPriority w:val="59"/>
    <w:rsid w:val="00957224"/>
    <w:pPr>
      <w:spacing w:before="0" w:after="0" w:line="240" w:lineRule="auto"/>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0f1608-76c2-4e95-a56c-dcbc0d77f5de">
      <UserInfo>
        <DisplayName/>
        <AccountId xsi:nil="true"/>
        <AccountType/>
      </UserInfo>
    </SharedWithUsers>
    <MediaLengthInSeconds xmlns="cf91b0af-a72e-4dd3-8268-94f91e472b9d" xsi:nil="true"/>
    <_Flow_SignoffStatus xmlns="cf91b0af-a72e-4dd3-8268-94f91e472b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5" ma:contentTypeDescription="Create a new document." ma:contentTypeScope="" ma:versionID="6bfcbdc0897fe95aff10ccd8f9d889fb">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cd023049fdda848c80e17e3cc8f37b58"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A4472-A6D1-4771-98B9-DCAC1E5C692C}">
  <ds:schemaRefs>
    <ds:schemaRef ds:uri="http://schemas.microsoft.com/office/2006/metadata/properties"/>
    <ds:schemaRef ds:uri="http://schemas.microsoft.com/office/infopath/2007/PartnerControls"/>
    <ds:schemaRef ds:uri="0abc32bf-7132-4608-8c6a-826fe55d564e"/>
    <ds:schemaRef ds:uri="e756db0d-4490-466a-9b61-767b16240be7"/>
  </ds:schemaRefs>
</ds:datastoreItem>
</file>

<file path=customXml/itemProps2.xml><?xml version="1.0" encoding="utf-8"?>
<ds:datastoreItem xmlns:ds="http://schemas.openxmlformats.org/officeDocument/2006/customXml" ds:itemID="{ABD5567C-4E86-4227-940A-943AE53AF320}"/>
</file>

<file path=customXml/itemProps3.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4.xml><?xml version="1.0" encoding="utf-8"?>
<ds:datastoreItem xmlns:ds="http://schemas.openxmlformats.org/officeDocument/2006/customXml" ds:itemID="{38D7B7A8-3752-4935-A974-7CE2D53AD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220</Words>
  <Characters>1259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Arulanandam, Bernard</dc:creator>
  <cp:keywords/>
  <dc:description/>
  <cp:lastModifiedBy>Arulanandam, Bernard</cp:lastModifiedBy>
  <cp:revision>28</cp:revision>
  <cp:lastPrinted>2015-08-07T18:26:00Z</cp:lastPrinted>
  <dcterms:created xsi:type="dcterms:W3CDTF">2022-03-08T20:23:00Z</dcterms:created>
  <dcterms:modified xsi:type="dcterms:W3CDTF">2022-03-11T19:40:00Z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17200</vt:r8>
  </property>
  <property fmtid="{D5CDD505-2E9C-101B-9397-08002B2CF9AE}" pid="3" name="ContentTypeId">
    <vt:lpwstr>0x0101006DF5CB41E8347D459E64753A8BD61C91</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